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4"/>
          <w:szCs w:val="44"/>
        </w:rPr>
      </w:pPr>
      <w:bookmarkStart w:colFirst="0" w:colLast="0" w:name="_bmjrbpokalwm" w:id="0"/>
      <w:bookmarkEnd w:id="0"/>
      <w:r w:rsidDel="00000000" w:rsidR="00000000" w:rsidRPr="00000000">
        <w:rPr>
          <w:b w:val="1"/>
          <w:bCs w:val="1"/>
          <w:sz w:val="44"/>
          <w:szCs w:val="44"/>
          <w:rtl w:val="0"/>
        </w:rPr>
        <w:t xml:space="preserve">HOW CULTURE DRIVES PERFORMANCE..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s2x6u9egjttc" w:id="1"/>
      <w:bookmarkEnd w:id="1"/>
      <w:r w:rsidDel="00000000" w:rsidR="00000000" w:rsidRPr="00000000">
        <w:rPr>
          <w:b w:val="1"/>
          <w:bCs w:val="1"/>
          <w:sz w:val="34"/>
          <w:szCs w:val="34"/>
          <w:rtl w:val="0"/>
        </w:rPr>
        <w:t xml:space="preserve">Unlock the People Insights That Drive Business Performance</w:t>
      </w:r>
    </w:p>
    <w:p w:rsidR="00000000" w:rsidDel="00000000" w:rsidP="00000000" w:rsidRDefault="00000000" w:rsidRPr="00000000" w14:paraId="00000003">
      <w:pPr>
        <w:spacing w:after="240" w:before="240" w:lineRule="auto"/>
        <w:rPr/>
      </w:pPr>
      <w:r w:rsidDel="00000000" w:rsidR="00000000" w:rsidRPr="00000000">
        <w:rPr>
          <w:rtl w:val="0"/>
        </w:rPr>
        <w:t xml:space="preserve">Most business leaders track financial performance, operational metrics and sales results. Few measure the culture that drives them. Yet culture influences every business outcome. It impacts productivity, employee retention, leadership effectiveness, customer experience and ultimately an organisation’s ability to grow.</w:t>
      </w:r>
    </w:p>
    <w:p w:rsidR="00000000" w:rsidDel="00000000" w:rsidP="00000000" w:rsidRDefault="00000000" w:rsidRPr="00000000" w14:paraId="00000004">
      <w:pPr>
        <w:spacing w:after="240" w:before="240" w:lineRule="auto"/>
        <w:rPr/>
      </w:pPr>
      <w:r w:rsidDel="00000000" w:rsidR="00000000" w:rsidRPr="00000000">
        <w:rPr>
          <w:rtl w:val="0"/>
        </w:rPr>
        <w:t xml:space="preserve">Using the Cultiv8tiv culture assessment platform, </w:t>
      </w:r>
      <w:r w:rsidDel="00000000" w:rsidR="00000000" w:rsidRPr="00000000">
        <w:rPr>
          <w:highlight w:val="yellow"/>
          <w:rtl w:val="0"/>
        </w:rPr>
        <w:t xml:space="preserve">PARTNER</w:t>
      </w:r>
      <w:r w:rsidDel="00000000" w:rsidR="00000000" w:rsidRPr="00000000">
        <w:rPr>
          <w:rtl w:val="0"/>
        </w:rPr>
        <w:t xml:space="preserve"> helps you gain objective insight into the people and cultural factors that are driving — or limiting — business performance.</w:t>
      </w:r>
    </w:p>
    <w:p w:rsidR="00000000" w:rsidDel="00000000" w:rsidP="00000000" w:rsidRDefault="00000000" w:rsidRPr="00000000" w14:paraId="00000005">
      <w:pPr>
        <w:spacing w:after="240" w:before="240" w:lineRule="auto"/>
        <w:rPr/>
      </w:pPr>
      <w:r w:rsidDel="00000000" w:rsidR="00000000" w:rsidRPr="00000000">
        <w:rPr>
          <w:rtl w:val="0"/>
        </w:rPr>
        <w:t xml:space="preserve">By understanding what your employees are really experiencing, you can make informed decisions that strengthen performance, reduce risk and create the foundations for sustainable growth.</w:t>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kwsu337i69d9" w:id="2"/>
      <w:bookmarkEnd w:id="2"/>
      <w:r w:rsidDel="00000000" w:rsidR="00000000" w:rsidRPr="00000000">
        <w:rPr>
          <w:b w:val="1"/>
          <w:bCs w:val="1"/>
          <w:sz w:val="34"/>
          <w:szCs w:val="34"/>
          <w:rtl w:val="0"/>
        </w:rPr>
        <w:t xml:space="preserve">THE VALUE TO YOUR BUSINESS</w:t>
      </w:r>
    </w:p>
    <w:p w:rsidR="00000000" w:rsidDel="00000000" w:rsidP="00000000" w:rsidRDefault="00000000" w:rsidRPr="00000000" w14:paraId="00000007">
      <w:pPr>
        <w:spacing w:after="240" w:before="240" w:lineRule="auto"/>
        <w:rPr/>
      </w:pPr>
      <w:r w:rsidDel="00000000" w:rsidR="00000000" w:rsidRPr="00000000">
        <w:rPr>
          <w:rtl w:val="0"/>
        </w:rPr>
        <w:t xml:space="preserve">A Culture &amp; Performance Assessment helps you:</w:t>
      </w:r>
    </w:p>
    <w:p w:rsidR="00000000" w:rsidDel="00000000" w:rsidP="00000000" w:rsidRDefault="00000000" w:rsidRPr="00000000" w14:paraId="00000008">
      <w:pPr>
        <w:spacing w:after="240" w:before="240" w:lineRule="auto"/>
        <w:rPr/>
      </w:pPr>
      <w:r w:rsidDel="00000000" w:rsidR="00000000" w:rsidRPr="00000000">
        <w:rPr>
          <w:rFonts w:ascii="Arial Unicode MS" w:cs="Arial Unicode MS" w:eastAsia="Arial Unicode MS" w:hAnsi="Arial Unicode MS"/>
          <w:rtl w:val="0"/>
        </w:rPr>
        <w:t xml:space="preserve">✔ Improve employee retention and reduce the cost of turnover</w:t>
      </w:r>
    </w:p>
    <w:p w:rsidR="00000000" w:rsidDel="00000000" w:rsidP="00000000" w:rsidRDefault="00000000" w:rsidRPr="00000000" w14:paraId="00000009">
      <w:pPr>
        <w:spacing w:after="240" w:before="240" w:lineRule="auto"/>
        <w:rPr/>
      </w:pPr>
      <w:r w:rsidDel="00000000" w:rsidR="00000000" w:rsidRPr="00000000">
        <w:rPr>
          <w:rFonts w:ascii="Arial Unicode MS" w:cs="Arial Unicode MS" w:eastAsia="Arial Unicode MS" w:hAnsi="Arial Unicode MS"/>
          <w:rtl w:val="0"/>
        </w:rPr>
        <w:t xml:space="preserve">✔ Increase productivity, engagement and discretionary effort</w:t>
      </w:r>
    </w:p>
    <w:p w:rsidR="00000000" w:rsidDel="00000000" w:rsidP="00000000" w:rsidRDefault="00000000" w:rsidRPr="00000000" w14:paraId="0000000A">
      <w:pPr>
        <w:spacing w:after="240" w:before="240" w:lineRule="auto"/>
        <w:rPr/>
      </w:pPr>
      <w:r w:rsidDel="00000000" w:rsidR="00000000" w:rsidRPr="00000000">
        <w:rPr>
          <w:rFonts w:ascii="Arial Unicode MS" w:cs="Arial Unicode MS" w:eastAsia="Arial Unicode MS" w:hAnsi="Arial Unicode MS"/>
          <w:rtl w:val="0"/>
        </w:rPr>
        <w:t xml:space="preserve">✔ Strengthen leadership effectiveness and accountability</w:t>
      </w:r>
    </w:p>
    <w:p w:rsidR="00000000" w:rsidDel="00000000" w:rsidP="00000000" w:rsidRDefault="00000000" w:rsidRPr="00000000" w14:paraId="0000000B">
      <w:pPr>
        <w:spacing w:after="240" w:before="240" w:lineRule="auto"/>
        <w:rPr/>
      </w:pPr>
      <w:r w:rsidDel="00000000" w:rsidR="00000000" w:rsidRPr="00000000">
        <w:rPr>
          <w:rFonts w:ascii="Arial Unicode MS" w:cs="Arial Unicode MS" w:eastAsia="Arial Unicode MS" w:hAnsi="Arial Unicode MS"/>
          <w:rtl w:val="0"/>
        </w:rPr>
        <w:t xml:space="preserve">✔ Improve collaboration, communication and alignment across your organisation</w:t>
      </w:r>
    </w:p>
    <w:p w:rsidR="00000000" w:rsidDel="00000000" w:rsidP="00000000" w:rsidRDefault="00000000" w:rsidRPr="00000000" w14:paraId="0000000C">
      <w:pPr>
        <w:spacing w:after="240" w:before="240" w:lineRule="auto"/>
        <w:rPr/>
      </w:pPr>
      <w:r w:rsidDel="00000000" w:rsidR="00000000" w:rsidRPr="00000000">
        <w:rPr>
          <w:rFonts w:ascii="Arial Unicode MS" w:cs="Arial Unicode MS" w:eastAsia="Arial Unicode MS" w:hAnsi="Arial Unicode MS"/>
          <w:rtl w:val="0"/>
        </w:rPr>
        <w:t xml:space="preserve">✔ Reduce people-related risks before they impact performance</w:t>
      </w:r>
    </w:p>
    <w:p w:rsidR="00000000" w:rsidDel="00000000" w:rsidP="00000000" w:rsidRDefault="00000000" w:rsidRPr="00000000" w14:paraId="0000000D">
      <w:pPr>
        <w:spacing w:after="240" w:before="240" w:lineRule="auto"/>
        <w:rPr/>
      </w:pPr>
      <w:r w:rsidDel="00000000" w:rsidR="00000000" w:rsidRPr="00000000">
        <w:rPr>
          <w:rFonts w:ascii="Arial Unicode MS" w:cs="Arial Unicode MS" w:eastAsia="Arial Unicode MS" w:hAnsi="Arial Unicode MS"/>
          <w:rtl w:val="0"/>
        </w:rPr>
        <w:t xml:space="preserve">✔ Create a culture that attracts, develops and retains high-performing people</w:t>
      </w:r>
    </w:p>
    <w:p w:rsidR="00000000" w:rsidDel="00000000" w:rsidP="00000000" w:rsidRDefault="00000000" w:rsidRPr="00000000" w14:paraId="0000000E">
      <w:pPr>
        <w:spacing w:after="240" w:before="240" w:lineRule="auto"/>
        <w:rPr/>
      </w:pPr>
      <w:r w:rsidDel="00000000" w:rsidR="00000000" w:rsidRPr="00000000">
        <w:rPr>
          <w:rFonts w:ascii="Arial Unicode MS" w:cs="Arial Unicode MS" w:eastAsia="Arial Unicode MS" w:hAnsi="Arial Unicode MS"/>
          <w:rtl w:val="0"/>
        </w:rPr>
        <w:t xml:space="preserve">✔ Build a more resilient organisation that can successfully grow and adapt</w:t>
      </w:r>
    </w:p>
    <w:p w:rsidR="00000000" w:rsidDel="00000000" w:rsidP="00000000" w:rsidRDefault="00000000" w:rsidRPr="00000000" w14:paraId="0000000F">
      <w:pPr>
        <w:spacing w:after="240" w:before="240" w:lineRule="auto"/>
        <w:rPr/>
      </w:pPr>
      <w:r w:rsidDel="00000000" w:rsidR="00000000" w:rsidRPr="00000000">
        <w:rPr>
          <w:rFonts w:ascii="Arial Unicode MS" w:cs="Arial Unicode MS" w:eastAsia="Arial Unicode MS" w:hAnsi="Arial Unicode MS"/>
          <w:rtl w:val="0"/>
        </w:rPr>
        <w:t xml:space="preserve">✔ Make better business decisions based on objective evidence rather than assumptions</w:t>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s3j2egc2eepf" w:id="3"/>
      <w:bookmarkEnd w:id="3"/>
      <w:r w:rsidDel="00000000" w:rsidR="00000000" w:rsidRPr="00000000">
        <w:rPr>
          <w:b w:val="1"/>
          <w:bCs w:val="1"/>
          <w:sz w:val="34"/>
          <w:szCs w:val="34"/>
          <w:rtl w:val="0"/>
        </w:rPr>
        <w:t xml:space="preserve">WHAT YOU'LL DISCOVER</w:t>
      </w:r>
    </w:p>
    <w:p w:rsidR="00000000" w:rsidDel="00000000" w:rsidP="00000000" w:rsidRDefault="00000000" w:rsidRPr="00000000" w14:paraId="00000011">
      <w:pPr>
        <w:spacing w:after="240" w:before="240" w:lineRule="auto"/>
        <w:rPr/>
      </w:pPr>
      <w:r w:rsidDel="00000000" w:rsidR="00000000" w:rsidRPr="00000000">
        <w:rPr>
          <w:rtl w:val="0"/>
        </w:rPr>
        <w:t xml:space="preserve">The assessment provides a clear, evidence-based picture of what's really happening across your organisation, helping you to:</w:t>
      </w:r>
    </w:p>
    <w:p w:rsidR="00000000" w:rsidDel="00000000" w:rsidP="00000000" w:rsidRDefault="00000000" w:rsidRPr="00000000" w14:paraId="00000012">
      <w:pPr>
        <w:numPr>
          <w:ilvl w:val="0"/>
          <w:numId w:val="1"/>
        </w:numPr>
        <w:spacing w:after="0" w:afterAutospacing="0" w:before="240" w:lineRule="auto"/>
        <w:ind w:left="720" w:hanging="360"/>
        <w:rPr>
          <w:u w:val="none"/>
        </w:rPr>
      </w:pPr>
      <w:r w:rsidDel="00000000" w:rsidR="00000000" w:rsidRPr="00000000">
        <w:rPr>
          <w:rtl w:val="0"/>
        </w:rPr>
        <w:t xml:space="preserve">Pinpoint the cultural strengths that are driving business performance</w:t>
      </w:r>
    </w:p>
    <w:p w:rsidR="00000000" w:rsidDel="00000000" w:rsidP="00000000" w:rsidRDefault="00000000" w:rsidRPr="00000000" w14:paraId="00000013">
      <w:pPr>
        <w:numPr>
          <w:ilvl w:val="0"/>
          <w:numId w:val="1"/>
        </w:numPr>
        <w:spacing w:after="0" w:afterAutospacing="0" w:before="0" w:beforeAutospacing="0" w:lineRule="auto"/>
        <w:ind w:left="720" w:hanging="360"/>
        <w:rPr>
          <w:u w:val="none"/>
        </w:rPr>
      </w:pPr>
      <w:r w:rsidDel="00000000" w:rsidR="00000000" w:rsidRPr="00000000">
        <w:rPr>
          <w:rtl w:val="0"/>
        </w:rPr>
        <w:t xml:space="preserve">Identify the behaviours, processes and leadership practices holding the organisation back</w:t>
      </w:r>
    </w:p>
    <w:p w:rsidR="00000000" w:rsidDel="00000000" w:rsidP="00000000" w:rsidRDefault="00000000" w:rsidRPr="00000000" w14:paraId="00000014">
      <w:pPr>
        <w:numPr>
          <w:ilvl w:val="0"/>
          <w:numId w:val="1"/>
        </w:numPr>
        <w:spacing w:after="0" w:afterAutospacing="0" w:before="0" w:beforeAutospacing="0" w:lineRule="auto"/>
        <w:ind w:left="720" w:hanging="360"/>
        <w:rPr>
          <w:u w:val="none"/>
        </w:rPr>
      </w:pPr>
      <w:r w:rsidDel="00000000" w:rsidR="00000000" w:rsidRPr="00000000">
        <w:rPr>
          <w:rtl w:val="0"/>
        </w:rPr>
        <w:t xml:space="preserve">Understand where engagement, productivity or communication are breaking down</w:t>
      </w:r>
    </w:p>
    <w:p w:rsidR="00000000" w:rsidDel="00000000" w:rsidP="00000000" w:rsidRDefault="00000000" w:rsidRPr="00000000" w14:paraId="00000015">
      <w:pPr>
        <w:numPr>
          <w:ilvl w:val="0"/>
          <w:numId w:val="1"/>
        </w:numPr>
        <w:spacing w:after="0" w:afterAutospacing="0" w:before="0" w:beforeAutospacing="0" w:lineRule="auto"/>
        <w:ind w:left="720" w:hanging="360"/>
        <w:rPr>
          <w:u w:val="none"/>
        </w:rPr>
      </w:pPr>
      <w:r w:rsidDel="00000000" w:rsidR="00000000" w:rsidRPr="00000000">
        <w:rPr>
          <w:rtl w:val="0"/>
        </w:rPr>
        <w:t xml:space="preserve">Uncover hidden risks before they become costly business issues</w:t>
      </w:r>
    </w:p>
    <w:p w:rsidR="00000000" w:rsidDel="00000000" w:rsidP="00000000" w:rsidRDefault="00000000" w:rsidRPr="00000000" w14:paraId="00000016">
      <w:pPr>
        <w:numPr>
          <w:ilvl w:val="0"/>
          <w:numId w:val="1"/>
        </w:numPr>
        <w:spacing w:after="0" w:afterAutospacing="0" w:before="0" w:beforeAutospacing="0" w:lineRule="auto"/>
        <w:ind w:left="720" w:hanging="360"/>
        <w:rPr>
          <w:u w:val="none"/>
        </w:rPr>
      </w:pPr>
      <w:r w:rsidDel="00000000" w:rsidR="00000000" w:rsidRPr="00000000">
        <w:rPr>
          <w:rtl w:val="0"/>
        </w:rPr>
        <w:t xml:space="preserve">Reveal differences in experience across teams, departments or management groups</w:t>
      </w:r>
    </w:p>
    <w:p w:rsidR="00000000" w:rsidDel="00000000" w:rsidP="00000000" w:rsidRDefault="00000000" w:rsidRPr="00000000" w14:paraId="00000017">
      <w:pPr>
        <w:numPr>
          <w:ilvl w:val="0"/>
          <w:numId w:val="1"/>
        </w:numPr>
        <w:spacing w:after="0" w:afterAutospacing="0" w:before="0" w:beforeAutospacing="0" w:lineRule="auto"/>
        <w:ind w:left="720" w:hanging="360"/>
        <w:rPr>
          <w:u w:val="none"/>
        </w:rPr>
      </w:pPr>
      <w:r w:rsidDel="00000000" w:rsidR="00000000" w:rsidRPr="00000000">
        <w:rPr>
          <w:rtl w:val="0"/>
        </w:rPr>
        <w:t xml:space="preserve">Prioritise the improvements that will deliver the greatest commercial impact</w:t>
      </w:r>
    </w:p>
    <w:p w:rsidR="00000000" w:rsidDel="00000000" w:rsidP="00000000" w:rsidRDefault="00000000" w:rsidRPr="00000000" w14:paraId="00000018">
      <w:pPr>
        <w:numPr>
          <w:ilvl w:val="0"/>
          <w:numId w:val="1"/>
        </w:numPr>
        <w:spacing w:after="240" w:before="0" w:beforeAutospacing="0" w:lineRule="auto"/>
        <w:ind w:left="720" w:hanging="360"/>
        <w:rPr>
          <w:u w:val="none"/>
        </w:rPr>
      </w:pPr>
      <w:r w:rsidDel="00000000" w:rsidR="00000000" w:rsidRPr="00000000">
        <w:rPr>
          <w:rtl w:val="0"/>
        </w:rPr>
        <w:t xml:space="preserve">Establish a benchmark to measure progress and demonstrate the return on future people initiatives</w:t>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lu84eqtqoq17" w:id="4"/>
      <w:bookmarkEnd w:id="4"/>
      <w:r w:rsidDel="00000000" w:rsidR="00000000" w:rsidRPr="00000000">
        <w:rPr>
          <w:b w:val="1"/>
          <w:bCs w:val="1"/>
          <w:sz w:val="34"/>
          <w:szCs w:val="34"/>
          <w:rtl w:val="0"/>
        </w:rPr>
        <w:t xml:space="preserve">QUICK TO DEPLOY. POWERFUL TO ACT ON.</w:t>
      </w:r>
    </w:p>
    <w:p w:rsidR="00000000" w:rsidDel="00000000" w:rsidP="00000000" w:rsidRDefault="00000000" w:rsidRPr="00000000" w14:paraId="0000001A">
      <w:pPr>
        <w:spacing w:after="240" w:before="240" w:lineRule="auto"/>
        <w:rPr/>
      </w:pPr>
      <w:r w:rsidDel="00000000" w:rsidR="00000000" w:rsidRPr="00000000">
        <w:rPr>
          <w:rtl w:val="0"/>
        </w:rPr>
        <w:t xml:space="preserve">Within 4 weeks you'll have:</w:t>
      </w:r>
    </w:p>
    <w:p w:rsidR="00000000" w:rsidDel="00000000" w:rsidP="00000000" w:rsidRDefault="00000000" w:rsidRPr="00000000" w14:paraId="0000001B">
      <w:pPr>
        <w:spacing w:after="240" w:before="240" w:lineRule="auto"/>
        <w:rPr/>
      </w:pPr>
      <w:r w:rsidDel="00000000" w:rsidR="00000000" w:rsidRPr="00000000">
        <w:rPr>
          <w:rtl w:val="0"/>
        </w:rPr>
        <w:t xml:space="preserve">• A clear picture of how culture is impacting business performance</w:t>
      </w:r>
    </w:p>
    <w:p w:rsidR="00000000" w:rsidDel="00000000" w:rsidP="00000000" w:rsidRDefault="00000000" w:rsidRPr="00000000" w14:paraId="0000001C">
      <w:pPr>
        <w:spacing w:after="240" w:before="240" w:lineRule="auto"/>
        <w:rPr/>
      </w:pPr>
      <w:r w:rsidDel="00000000" w:rsidR="00000000" w:rsidRPr="00000000">
        <w:rPr>
          <w:rtl w:val="0"/>
        </w:rPr>
        <w:t xml:space="preserve">• Honest employee insight gathered anonymously through the Cultiv8tiv platform</w:t>
      </w:r>
    </w:p>
    <w:p w:rsidR="00000000" w:rsidDel="00000000" w:rsidP="00000000" w:rsidRDefault="00000000" w:rsidRPr="00000000" w14:paraId="0000001D">
      <w:pPr>
        <w:spacing w:after="240" w:before="240" w:lineRule="auto"/>
        <w:rPr/>
      </w:pPr>
      <w:r w:rsidDel="00000000" w:rsidR="00000000" w:rsidRPr="00000000">
        <w:rPr>
          <w:rtl w:val="0"/>
        </w:rPr>
        <w:t xml:space="preserve">• Identification of the issues affecting engagement, retention and productivity</w:t>
      </w:r>
    </w:p>
    <w:p w:rsidR="00000000" w:rsidDel="00000000" w:rsidP="00000000" w:rsidRDefault="00000000" w:rsidRPr="00000000" w14:paraId="0000001E">
      <w:pPr>
        <w:spacing w:after="240" w:before="240" w:lineRule="auto"/>
        <w:rPr/>
      </w:pPr>
      <w:r w:rsidDel="00000000" w:rsidR="00000000" w:rsidRPr="00000000">
        <w:rPr>
          <w:rtl w:val="0"/>
        </w:rPr>
        <w:t xml:space="preserve">• A prioritised action plan focused on the areas that will have the greatest impact</w:t>
      </w:r>
    </w:p>
    <w:p w:rsidR="00000000" w:rsidDel="00000000" w:rsidP="00000000" w:rsidRDefault="00000000" w:rsidRPr="00000000" w14:paraId="0000001F">
      <w:pPr>
        <w:spacing w:after="240" w:before="240" w:lineRule="auto"/>
        <w:rPr/>
      </w:pPr>
      <w:r w:rsidDel="00000000" w:rsidR="00000000" w:rsidRPr="00000000">
        <w:rPr>
          <w:rtl w:val="0"/>
        </w:rPr>
        <w:t xml:space="preserve">• Expert support from </w:t>
      </w:r>
      <w:r w:rsidDel="00000000" w:rsidR="00000000" w:rsidRPr="00000000">
        <w:rPr>
          <w:highlight w:val="yellow"/>
          <w:rtl w:val="0"/>
        </w:rPr>
        <w:t xml:space="preserve">PARTNER</w:t>
      </w:r>
      <w:r w:rsidDel="00000000" w:rsidR="00000000" w:rsidRPr="00000000">
        <w:rPr>
          <w:rtl w:val="0"/>
        </w:rPr>
        <w:t xml:space="preserve"> to turn insight into measurable results</w:t>
      </w:r>
    </w:p>
    <w:p w:rsidR="00000000" w:rsidDel="00000000" w:rsidP="00000000" w:rsidRDefault="00000000" w:rsidRPr="00000000" w14:paraId="00000020">
      <w:pPr>
        <w:spacing w:after="240" w:before="240" w:lineRule="auto"/>
        <w:rPr/>
      </w:pPr>
      <w:r w:rsidDel="00000000" w:rsidR="00000000" w:rsidRPr="00000000">
        <w:rPr>
          <w:rtl w:val="0"/>
        </w:rPr>
        <w:t xml:space="preserve">No lengthy consultancy projects. No guesswork. Just clear data, practical recommendations and a roadmap for improvement.</w:t>
      </w:r>
    </w:p>
    <w:p w:rsidR="00000000" w:rsidDel="00000000" w:rsidP="00000000" w:rsidRDefault="00000000" w:rsidRPr="00000000" w14:paraId="00000021">
      <w:pPr>
        <w:spacing w:after="240" w:before="240" w:lineRule="auto"/>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5mawdyl26y6j" w:id="5"/>
      <w:bookmarkEnd w:id="5"/>
      <w:r w:rsidDel="00000000" w:rsidR="00000000" w:rsidRPr="00000000">
        <w:rPr>
          <w:b w:val="1"/>
          <w:bCs w:val="1"/>
          <w:sz w:val="34"/>
          <w:szCs w:val="34"/>
          <w:rtl w:val="0"/>
        </w:rPr>
        <w:t xml:space="preserve">INVESTMENT</w:t>
      </w:r>
    </w:p>
    <w:p w:rsidR="00000000" w:rsidDel="00000000" w:rsidP="00000000" w:rsidRDefault="00000000" w:rsidRPr="00000000" w14:paraId="00000023">
      <w:pPr>
        <w:spacing w:after="240" w:before="240" w:lineRule="auto"/>
        <w:rPr/>
      </w:pPr>
      <w:r w:rsidDel="00000000" w:rsidR="00000000" w:rsidRPr="00000000">
        <w:rPr>
          <w:rtl w:val="0"/>
        </w:rPr>
        <w:t xml:space="preserve">The </w:t>
      </w:r>
      <w:r w:rsidDel="00000000" w:rsidR="00000000" w:rsidRPr="00000000">
        <w:rPr>
          <w:highlight w:val="yellow"/>
          <w:rtl w:val="0"/>
        </w:rPr>
        <w:t xml:space="preserve">PARTNER</w:t>
      </w:r>
      <w:r w:rsidDel="00000000" w:rsidR="00000000" w:rsidRPr="00000000">
        <w:rPr>
          <w:rtl w:val="0"/>
        </w:rPr>
        <w:t xml:space="preserve"> Culture &amp; Performance Assessment starts at £XXXXX + VAT (for organisations with up to YYY employees).</w:t>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yur5b8a0naty" w:id="6"/>
      <w:bookmarkEnd w:id="6"/>
      <w:r w:rsidDel="00000000" w:rsidR="00000000" w:rsidRPr="00000000">
        <w:rPr>
          <w:b w:val="1"/>
          <w:bCs w:val="1"/>
          <w:sz w:val="34"/>
          <w:szCs w:val="34"/>
          <w:rtl w:val="0"/>
        </w:rPr>
        <w:t xml:space="preserve">WHY PARTNER?</w:t>
      </w:r>
    </w:p>
    <w:p w:rsidR="00000000" w:rsidDel="00000000" w:rsidP="00000000" w:rsidRDefault="00000000" w:rsidRPr="00000000" w14:paraId="00000025">
      <w:pPr>
        <w:spacing w:after="240" w:before="240" w:lineRule="auto"/>
        <w:rPr/>
      </w:pPr>
      <w:r w:rsidDel="00000000" w:rsidR="00000000" w:rsidRPr="00000000">
        <w:rPr>
          <w:rtl w:val="0"/>
        </w:rPr>
        <w:t xml:space="preserve">Data alone doesn't improve performance. The real value comes from understanding what the data means for your business and taking the right action.</w:t>
      </w:r>
    </w:p>
    <w:p w:rsidR="00000000" w:rsidDel="00000000" w:rsidP="00000000" w:rsidRDefault="00000000" w:rsidRPr="00000000" w14:paraId="00000026">
      <w:pPr>
        <w:spacing w:after="240" w:before="240" w:lineRule="auto"/>
        <w:rPr/>
      </w:pPr>
      <w:r w:rsidDel="00000000" w:rsidR="00000000" w:rsidRPr="00000000">
        <w:rPr>
          <w:rtl w:val="0"/>
        </w:rPr>
        <w:t xml:space="preserve">By combining Cultiv8tiv's proven culture assessment platform with PARTNER's practical Leadership and People expertise, you'll gain the insight, clarity and support needed to strengthen culture, improve performance and drive business outcomes.</w:t>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yqxa0f5q5kp3" w:id="7"/>
      <w:bookmarkEnd w:id="7"/>
      <w:r w:rsidDel="00000000" w:rsidR="00000000" w:rsidRPr="00000000">
        <w:rPr>
          <w:b w:val="1"/>
          <w:bCs w:val="1"/>
          <w:sz w:val="34"/>
          <w:szCs w:val="34"/>
          <w:rtl w:val="0"/>
        </w:rPr>
        <w:t xml:space="preserve">GET IN TOUCH</w:t>
      </w:r>
    </w:p>
    <w:p w:rsidR="00000000" w:rsidDel="00000000" w:rsidP="00000000" w:rsidRDefault="00000000" w:rsidRPr="00000000" w14:paraId="00000028">
      <w:pPr>
        <w:spacing w:after="240" w:before="240" w:lineRule="auto"/>
        <w:rPr/>
      </w:pPr>
      <w:r w:rsidDel="00000000" w:rsidR="00000000" w:rsidRPr="00000000">
        <w:rPr>
          <w:rtl w:val="0"/>
        </w:rPr>
        <w:t xml:space="preserve">If you're looking to improve performance, strengthen retention, support growth or better understand the culture driving your business, we'd love to talk.</w:t>
      </w:r>
    </w:p>
    <w:p w:rsidR="00000000" w:rsidDel="00000000" w:rsidP="00000000" w:rsidRDefault="00000000" w:rsidRPr="00000000" w14:paraId="0000002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